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5031B3">
      <w:pPr>
        <w:spacing w:line="520" w:lineRule="exact"/>
        <w:rPr>
          <w:sz w:val="30"/>
          <w:szCs w:val="30"/>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2</w:t>
      </w:r>
      <w:r>
        <w:rPr>
          <w:rFonts w:hint="eastAsia" w:ascii="黑体" w:hAnsi="黑体" w:eastAsia="黑体" w:cs="黑体"/>
          <w:bCs/>
          <w:sz w:val="32"/>
          <w:szCs w:val="32"/>
        </w:rPr>
        <w:t>:</w:t>
      </w:r>
    </w:p>
    <w:p w14:paraId="6EBF53A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val="en-US" w:eastAsia="zh-CN"/>
        </w:rPr>
        <w:t>比选</w:t>
      </w:r>
      <w:r>
        <w:rPr>
          <w:rFonts w:hint="eastAsia" w:ascii="方正小标宋_GBK" w:hAnsi="方正小标宋_GBK" w:eastAsia="方正小标宋_GBK" w:cs="方正小标宋_GBK"/>
          <w:b w:val="0"/>
          <w:bCs/>
          <w:sz w:val="44"/>
          <w:szCs w:val="44"/>
        </w:rPr>
        <w:t>响应文件</w:t>
      </w:r>
    </w:p>
    <w:p w14:paraId="7F343B80">
      <w:pPr>
        <w:spacing w:line="520" w:lineRule="exact"/>
        <w:rPr>
          <w:rFonts w:ascii="仿宋_GB2312" w:hAnsi="仿宋_GB2312" w:eastAsia="仿宋_GB2312" w:cs="仿宋_GB2312"/>
          <w:color w:val="000000"/>
          <w:sz w:val="30"/>
          <w:szCs w:val="30"/>
        </w:rPr>
      </w:pPr>
    </w:p>
    <w:p w14:paraId="5497CA1B">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宋体" w:hAnsi="宋体" w:eastAsia="宋体" w:cs="宋体"/>
          <w:bCs/>
          <w:sz w:val="30"/>
          <w:szCs w:val="30"/>
        </w:rPr>
      </w:pPr>
      <w:r>
        <w:rPr>
          <w:rFonts w:hint="default" w:ascii="宋体" w:hAnsi="宋体" w:eastAsia="宋体" w:cs="宋体"/>
          <w:color w:val="000000"/>
          <w:sz w:val="30"/>
          <w:szCs w:val="30"/>
          <w:lang w:val="en" w:eastAsia="zh-CN"/>
        </w:rPr>
        <w:t>湘西</w:t>
      </w:r>
      <w:r>
        <w:rPr>
          <w:rFonts w:hint="eastAsia" w:ascii="宋体" w:hAnsi="宋体" w:eastAsia="宋体" w:cs="宋体"/>
          <w:color w:val="000000"/>
          <w:sz w:val="30"/>
          <w:szCs w:val="30"/>
          <w:lang w:val="en" w:eastAsia="zh-CN"/>
        </w:rPr>
        <w:t>自治</w:t>
      </w:r>
      <w:r>
        <w:rPr>
          <w:rFonts w:hint="default" w:ascii="宋体" w:hAnsi="宋体" w:eastAsia="宋体" w:cs="宋体"/>
          <w:color w:val="000000"/>
          <w:sz w:val="30"/>
          <w:szCs w:val="30"/>
          <w:lang w:val="en" w:eastAsia="zh-CN"/>
        </w:rPr>
        <w:t>州林业局</w:t>
      </w:r>
      <w:r>
        <w:rPr>
          <w:rFonts w:hint="eastAsia" w:ascii="宋体" w:hAnsi="宋体" w:eastAsia="宋体" w:cs="宋体"/>
          <w:bCs/>
          <w:sz w:val="30"/>
          <w:szCs w:val="30"/>
        </w:rPr>
        <w:t>：</w:t>
      </w:r>
    </w:p>
    <w:p w14:paraId="38A9AB05">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（比选响应人全称）参加贵方组织的（项目名称）项目比选谈判。</w:t>
      </w:r>
    </w:p>
    <w:p w14:paraId="455D6DFB">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hint="eastAsia" w:ascii="宋体" w:hAnsi="宋体" w:eastAsia="宋体" w:cs="宋体"/>
          <w:bCs/>
          <w:sz w:val="30"/>
          <w:szCs w:val="30"/>
        </w:rPr>
      </w:pPr>
      <w:r>
        <w:rPr>
          <w:rFonts w:hint="eastAsia" w:ascii="宋体" w:hAnsi="宋体" w:eastAsia="宋体" w:cs="宋体"/>
          <w:bCs/>
          <w:sz w:val="30"/>
          <w:szCs w:val="30"/>
        </w:rPr>
        <w:t>1、我方承诺已经具备谈判文件中规定的参加政府采购活动的供应商应当具备的条件。我方愿意向贵方提供任何与本项目有关的数据、情况和技术资料，并根据需要提供一切承诺的证明材料，并保证其真实、合法、有效。</w:t>
      </w:r>
      <w:bookmarkStart w:id="0" w:name="_GoBack"/>
      <w:bookmarkEnd w:id="0"/>
    </w:p>
    <w:p w14:paraId="57BEB890">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2、我方同意在谈判文件中规定的谈判条件，并遵守本响应文件中的承诺且在此期限期满之前均具有约束力。如果我方成交，响应文件有效期与合同履行期相同。</w:t>
      </w:r>
    </w:p>
    <w:p w14:paraId="6360B031">
      <w:pPr>
        <w:keepNext w:val="0"/>
        <w:keepLines w:val="0"/>
        <w:pageBreakBefore w:val="0"/>
        <w:widowControl w:val="0"/>
        <w:kinsoku/>
        <w:wordWrap/>
        <w:overflowPunct/>
        <w:topLinePunct w:val="0"/>
        <w:autoSpaceDE/>
        <w:autoSpaceDN/>
        <w:bidi w:val="0"/>
        <w:adjustRightInd/>
        <w:snapToGrid/>
        <w:spacing w:line="520" w:lineRule="exact"/>
        <w:ind w:firstLine="600"/>
        <w:textAlignment w:val="auto"/>
        <w:rPr>
          <w:rFonts w:hint="eastAsia" w:ascii="宋体" w:hAnsi="宋体" w:eastAsia="宋体" w:cs="宋体"/>
          <w:bCs/>
          <w:sz w:val="30"/>
          <w:szCs w:val="30"/>
        </w:rPr>
      </w:pPr>
      <w:r>
        <w:rPr>
          <w:rFonts w:hint="eastAsia" w:ascii="宋体" w:hAnsi="宋体" w:eastAsia="宋体" w:cs="宋体"/>
          <w:bCs/>
          <w:sz w:val="30"/>
          <w:szCs w:val="30"/>
        </w:rPr>
        <w:t>3、</w:t>
      </w:r>
      <w:r>
        <w:rPr>
          <w:rFonts w:hint="eastAsia" w:ascii="宋体" w:hAnsi="宋体" w:eastAsia="宋体" w:cs="宋体"/>
          <w:sz w:val="30"/>
          <w:szCs w:val="30"/>
        </w:rPr>
        <w:t>我方将对本次比选中所有材料的真实性负全部责任，如有不实将承担由此造成的一切后果。</w:t>
      </w:r>
    </w:p>
    <w:p w14:paraId="2C65AC7A">
      <w:pPr>
        <w:keepNext w:val="0"/>
        <w:keepLines w:val="0"/>
        <w:pageBreakBefore w:val="0"/>
        <w:widowControl w:val="0"/>
        <w:kinsoku/>
        <w:wordWrap/>
        <w:overflowPunct/>
        <w:topLinePunct w:val="0"/>
        <w:autoSpaceDE/>
        <w:autoSpaceDN/>
        <w:bidi w:val="0"/>
        <w:adjustRightInd/>
        <w:snapToGrid/>
        <w:spacing w:line="520" w:lineRule="exact"/>
        <w:ind w:firstLine="640"/>
        <w:textAlignment w:val="auto"/>
        <w:rPr>
          <w:rFonts w:ascii="仿宋_GB2312" w:hAnsi="仿宋_GB2312" w:eastAsia="仿宋_GB2312" w:cs="仿宋_GB2312"/>
          <w:sz w:val="30"/>
          <w:szCs w:val="30"/>
        </w:rPr>
      </w:pPr>
      <w:r>
        <w:rPr>
          <w:rFonts w:hint="eastAsia" w:ascii="宋体" w:hAnsi="宋体" w:eastAsia="宋体" w:cs="宋体"/>
          <w:bCs/>
          <w:sz w:val="30"/>
          <w:szCs w:val="30"/>
        </w:rPr>
        <w:t>4、我方已详细审查全部谈判文件，包括修改文件（如有的话）和有关附件，将自行承担因对全部谈判文件理解不正确或误解而产生的相应后果。</w:t>
      </w:r>
    </w:p>
    <w:p w14:paraId="326C80FD">
      <w:pPr>
        <w:keepNext w:val="0"/>
        <w:keepLines w:val="0"/>
        <w:pageBreakBefore w:val="0"/>
        <w:widowControl w:val="0"/>
        <w:kinsoku/>
        <w:wordWrap/>
        <w:overflowPunct/>
        <w:topLinePunct w:val="0"/>
        <w:autoSpaceDE/>
        <w:autoSpaceDN/>
        <w:bidi w:val="0"/>
        <w:adjustRightInd/>
        <w:snapToGrid/>
        <w:spacing w:line="520" w:lineRule="exact"/>
        <w:textAlignment w:val="auto"/>
        <w:rPr>
          <w:sz w:val="30"/>
          <w:szCs w:val="30"/>
        </w:rPr>
      </w:pPr>
    </w:p>
    <w:p w14:paraId="79CFFC0C">
      <w:pPr>
        <w:pStyle w:val="2"/>
      </w:pPr>
    </w:p>
    <w:p w14:paraId="243961A6">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宋体" w:hAnsi="宋体" w:eastAsia="宋体" w:cs="宋体"/>
          <w:bCs/>
          <w:sz w:val="30"/>
          <w:szCs w:val="30"/>
        </w:rPr>
      </w:pPr>
      <w:r>
        <w:rPr>
          <w:rFonts w:hint="eastAsia" w:ascii="宋体" w:hAnsi="宋体" w:eastAsia="宋体" w:cs="宋体"/>
          <w:bCs/>
          <w:sz w:val="30"/>
          <w:szCs w:val="30"/>
          <w:lang w:val="en-US" w:eastAsia="zh-CN"/>
        </w:rPr>
        <w:t xml:space="preserve">                     </w:t>
      </w:r>
      <w:r>
        <w:rPr>
          <w:rFonts w:hint="eastAsia" w:ascii="宋体" w:hAnsi="宋体" w:eastAsia="宋体" w:cs="宋体"/>
          <w:bCs/>
          <w:sz w:val="30"/>
          <w:szCs w:val="30"/>
        </w:rPr>
        <w:t>响应单位：（全称加盖公章）</w:t>
      </w:r>
    </w:p>
    <w:p w14:paraId="617E12BD">
      <w:pPr>
        <w:keepNext w:val="0"/>
        <w:keepLines w:val="0"/>
        <w:pageBreakBefore w:val="0"/>
        <w:widowControl w:val="0"/>
        <w:kinsoku/>
        <w:wordWrap/>
        <w:overflowPunct/>
        <w:topLinePunct w:val="0"/>
        <w:autoSpaceDE/>
        <w:autoSpaceDN/>
        <w:bidi w:val="0"/>
        <w:adjustRightInd/>
        <w:snapToGrid/>
        <w:spacing w:line="520" w:lineRule="exact"/>
        <w:ind w:firstLine="3900" w:firstLineChars="1300"/>
        <w:jc w:val="both"/>
        <w:textAlignment w:val="auto"/>
        <w:rPr>
          <w:rFonts w:hint="eastAsia" w:ascii="宋体" w:hAnsi="宋体" w:eastAsia="宋体" w:cs="宋体"/>
          <w:bCs/>
          <w:sz w:val="30"/>
          <w:szCs w:val="30"/>
          <w:u w:val="single"/>
        </w:rPr>
      </w:pPr>
      <w:r>
        <w:rPr>
          <w:rFonts w:hint="eastAsia" w:ascii="宋体" w:hAnsi="宋体" w:eastAsia="宋体" w:cs="宋体"/>
          <w:bCs/>
          <w:sz w:val="30"/>
          <w:szCs w:val="30"/>
        </w:rPr>
        <w:t>响应单位法人签字：</w:t>
      </w:r>
    </w:p>
    <w:p w14:paraId="754F4A34">
      <w:pPr>
        <w:rPr>
          <w:rFonts w:hint="default" w:ascii="宋体" w:hAnsi="宋体" w:eastAsia="宋体" w:cs="宋体"/>
          <w:lang w:val="en-US" w:eastAsia="zh-CN"/>
        </w:rPr>
      </w:pPr>
      <w:r>
        <w:rPr>
          <w:rFonts w:hint="eastAsia" w:ascii="宋体" w:hAnsi="宋体" w:eastAsia="宋体" w:cs="宋体"/>
          <w:bCs/>
          <w:sz w:val="30"/>
          <w:szCs w:val="30"/>
          <w:lang w:val="en-US" w:eastAsia="zh-CN"/>
        </w:rPr>
        <w:t xml:space="preserve">                              年    月   日</w:t>
      </w:r>
    </w:p>
    <w:p w14:paraId="13BF3AD9">
      <w:pPr>
        <w:rPr>
          <w:rFonts w:hint="eastAsia" w:ascii="宋体" w:hAnsi="宋体" w:eastAsia="宋体" w:cs="宋体"/>
          <w:sz w:val="30"/>
          <w:szCs w:val="30"/>
        </w:rPr>
      </w:pPr>
    </w:p>
    <w:p w14:paraId="2CA2FFEA">
      <w:pPr>
        <w:pStyle w:val="2"/>
        <w:rPr>
          <w:rFonts w:hint="eastAsia" w:ascii="宋体" w:hAnsi="宋体" w:eastAsia="宋体" w:cs="宋体"/>
          <w:sz w:val="30"/>
          <w:szCs w:val="30"/>
        </w:rPr>
      </w:pPr>
    </w:p>
    <w:p w14:paraId="5651F6EC">
      <w:pPr>
        <w:rPr>
          <w:rFonts w:hint="eastAsia" w:ascii="黑体" w:hAnsi="黑体" w:eastAsia="黑体" w:cs="黑体"/>
          <w:sz w:val="32"/>
          <w:szCs w:val="32"/>
          <w:highlight w:val="none"/>
        </w:rPr>
      </w:pPr>
      <w:r>
        <w:rPr>
          <w:rFonts w:hint="eastAsia" w:ascii="黑体" w:hAnsi="黑体" w:eastAsia="黑体" w:cs="黑体"/>
          <w:sz w:val="32"/>
          <w:szCs w:val="32"/>
          <w:highlight w:val="none"/>
        </w:rPr>
        <w:br w:type="page"/>
      </w:r>
    </w:p>
    <w:p w14:paraId="46A26C14">
      <w:pPr>
        <w:rPr>
          <w:rFonts w:hint="eastAsia" w:ascii="黑体" w:hAnsi="黑体" w:eastAsia="黑体" w:cs="黑体"/>
          <w:sz w:val="32"/>
          <w:szCs w:val="32"/>
          <w:highlight w:val="none"/>
        </w:rPr>
      </w:pPr>
      <w:r>
        <w:rPr>
          <w:rFonts w:hint="eastAsia" w:ascii="黑体" w:hAnsi="黑体" w:eastAsia="黑体" w:cs="黑体"/>
          <w:sz w:val="32"/>
          <w:szCs w:val="32"/>
          <w:highlight w:val="none"/>
        </w:rPr>
        <w:t>附件</w:t>
      </w:r>
      <w:r>
        <w:rPr>
          <w:rFonts w:hint="eastAsia" w:ascii="黑体" w:hAnsi="黑体" w:eastAsia="黑体" w:cs="黑体"/>
          <w:sz w:val="32"/>
          <w:szCs w:val="32"/>
          <w:highlight w:val="none"/>
          <w:lang w:val="en-US" w:eastAsia="zh-CN"/>
        </w:rPr>
        <w:t>3</w:t>
      </w:r>
      <w:r>
        <w:rPr>
          <w:rFonts w:hint="eastAsia" w:ascii="黑体" w:hAnsi="黑体" w:eastAsia="黑体" w:cs="黑体"/>
          <w:sz w:val="32"/>
          <w:szCs w:val="32"/>
          <w:highlight w:val="none"/>
        </w:rPr>
        <w:t>：</w:t>
      </w:r>
    </w:p>
    <w:p w14:paraId="3BB2A57B">
      <w:pPr>
        <w:jc w:val="center"/>
        <w:rPr>
          <w:rFonts w:hint="eastAsia" w:ascii="方正小标宋_GBK" w:eastAsia="方正小标宋_GBK"/>
          <w:sz w:val="44"/>
          <w:szCs w:val="44"/>
          <w:highlight w:val="none"/>
          <w:lang w:eastAsia="zh-CN"/>
        </w:rPr>
      </w:pPr>
      <w:r>
        <w:rPr>
          <w:rFonts w:hint="eastAsia" w:ascii="方正小标宋_GBK" w:eastAsia="方正小标宋_GBK"/>
          <w:sz w:val="44"/>
          <w:szCs w:val="44"/>
          <w:highlight w:val="none"/>
        </w:rPr>
        <w:t>单位基本情况及报名信息</w:t>
      </w:r>
      <w:r>
        <w:rPr>
          <w:rFonts w:hint="eastAsia" w:ascii="方正小标宋_GBK" w:eastAsia="方正小标宋_GBK"/>
          <w:sz w:val="44"/>
          <w:szCs w:val="44"/>
          <w:highlight w:val="none"/>
          <w:lang w:eastAsia="zh-CN"/>
        </w:rPr>
        <w:t>表</w:t>
      </w:r>
    </w:p>
    <w:tbl>
      <w:tblPr>
        <w:tblStyle w:val="5"/>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835"/>
        <w:gridCol w:w="4190"/>
      </w:tblGrid>
      <w:tr w14:paraId="4DE6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4A03311F">
            <w:pPr>
              <w:jc w:val="center"/>
              <w:rPr>
                <w:rFonts w:ascii="仿宋_GB2312" w:eastAsia="仿宋_GB2312"/>
                <w:b/>
                <w:sz w:val="28"/>
                <w:szCs w:val="28"/>
                <w:highlight w:val="none"/>
              </w:rPr>
            </w:pPr>
            <w:r>
              <w:rPr>
                <w:rFonts w:hint="eastAsia" w:ascii="仿宋_GB2312" w:eastAsia="仿宋_GB2312"/>
                <w:b/>
                <w:sz w:val="28"/>
                <w:szCs w:val="28"/>
                <w:highlight w:val="none"/>
              </w:rPr>
              <w:t>序 号</w:t>
            </w:r>
          </w:p>
        </w:tc>
        <w:tc>
          <w:tcPr>
            <w:tcW w:w="2835" w:type="dxa"/>
            <w:vAlign w:val="top"/>
          </w:tcPr>
          <w:p w14:paraId="3F077ADC">
            <w:pPr>
              <w:jc w:val="center"/>
              <w:rPr>
                <w:rFonts w:ascii="仿宋_GB2312" w:eastAsia="仿宋_GB2312"/>
                <w:b/>
                <w:sz w:val="28"/>
                <w:szCs w:val="28"/>
                <w:highlight w:val="none"/>
              </w:rPr>
            </w:pPr>
            <w:r>
              <w:rPr>
                <w:rFonts w:hint="eastAsia" w:ascii="仿宋_GB2312" w:eastAsia="仿宋_GB2312"/>
                <w:b/>
                <w:sz w:val="28"/>
                <w:szCs w:val="28"/>
                <w:highlight w:val="none"/>
              </w:rPr>
              <w:t>项 目</w:t>
            </w:r>
          </w:p>
        </w:tc>
        <w:tc>
          <w:tcPr>
            <w:tcW w:w="4190" w:type="dxa"/>
            <w:vAlign w:val="top"/>
          </w:tcPr>
          <w:p w14:paraId="009E645F">
            <w:pPr>
              <w:jc w:val="center"/>
              <w:rPr>
                <w:rFonts w:ascii="仿宋_GB2312" w:eastAsia="仿宋_GB2312"/>
                <w:b/>
                <w:sz w:val="28"/>
                <w:szCs w:val="28"/>
                <w:highlight w:val="none"/>
              </w:rPr>
            </w:pPr>
            <w:r>
              <w:rPr>
                <w:rFonts w:hint="eastAsia" w:ascii="仿宋_GB2312" w:eastAsia="仿宋_GB2312"/>
                <w:b/>
                <w:sz w:val="28"/>
                <w:szCs w:val="28"/>
                <w:highlight w:val="none"/>
              </w:rPr>
              <w:t>内 容</w:t>
            </w:r>
          </w:p>
        </w:tc>
      </w:tr>
      <w:tr w14:paraId="05D8C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4EBD08E1">
            <w:pPr>
              <w:jc w:val="center"/>
              <w:rPr>
                <w:rFonts w:ascii="仿宋_GB2312" w:eastAsia="仿宋_GB2312"/>
                <w:sz w:val="28"/>
                <w:szCs w:val="28"/>
                <w:highlight w:val="none"/>
              </w:rPr>
            </w:pPr>
            <w:r>
              <w:rPr>
                <w:rFonts w:hint="eastAsia" w:ascii="仿宋_GB2312" w:eastAsia="仿宋_GB2312"/>
                <w:sz w:val="28"/>
                <w:szCs w:val="28"/>
                <w:highlight w:val="none"/>
              </w:rPr>
              <w:t>1</w:t>
            </w:r>
          </w:p>
        </w:tc>
        <w:tc>
          <w:tcPr>
            <w:tcW w:w="2835" w:type="dxa"/>
            <w:vAlign w:val="top"/>
          </w:tcPr>
          <w:p w14:paraId="2BB9B948">
            <w:pPr>
              <w:rPr>
                <w:rFonts w:ascii="仿宋_GB2312" w:eastAsia="仿宋_GB2312"/>
                <w:sz w:val="28"/>
                <w:szCs w:val="28"/>
                <w:highlight w:val="none"/>
              </w:rPr>
            </w:pPr>
            <w:r>
              <w:rPr>
                <w:rFonts w:hint="eastAsia" w:ascii="仿宋_GB2312" w:eastAsia="仿宋_GB2312"/>
                <w:sz w:val="28"/>
                <w:szCs w:val="28"/>
                <w:highlight w:val="none"/>
              </w:rPr>
              <w:t>统一社会信用代码</w:t>
            </w:r>
          </w:p>
        </w:tc>
        <w:tc>
          <w:tcPr>
            <w:tcW w:w="4190" w:type="dxa"/>
            <w:vAlign w:val="top"/>
          </w:tcPr>
          <w:p w14:paraId="2A56F295">
            <w:pPr>
              <w:rPr>
                <w:rFonts w:ascii="仿宋_GB2312" w:eastAsia="仿宋_GB2312"/>
                <w:sz w:val="28"/>
                <w:szCs w:val="28"/>
                <w:highlight w:val="none"/>
              </w:rPr>
            </w:pPr>
          </w:p>
        </w:tc>
      </w:tr>
      <w:tr w14:paraId="397EA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5B7CCAB0">
            <w:pPr>
              <w:jc w:val="center"/>
              <w:rPr>
                <w:rFonts w:ascii="仿宋_GB2312" w:eastAsia="仿宋_GB2312"/>
                <w:sz w:val="28"/>
                <w:szCs w:val="28"/>
                <w:highlight w:val="none"/>
              </w:rPr>
            </w:pPr>
            <w:r>
              <w:rPr>
                <w:rFonts w:hint="eastAsia" w:ascii="仿宋_GB2312" w:eastAsia="仿宋_GB2312"/>
                <w:sz w:val="28"/>
                <w:szCs w:val="28"/>
                <w:highlight w:val="none"/>
              </w:rPr>
              <w:t>2</w:t>
            </w:r>
          </w:p>
        </w:tc>
        <w:tc>
          <w:tcPr>
            <w:tcW w:w="2835" w:type="dxa"/>
            <w:vAlign w:val="top"/>
          </w:tcPr>
          <w:p w14:paraId="3F2679F3">
            <w:pPr>
              <w:rPr>
                <w:rFonts w:ascii="仿宋_GB2312" w:eastAsia="仿宋_GB2312"/>
                <w:sz w:val="28"/>
                <w:szCs w:val="28"/>
                <w:highlight w:val="none"/>
              </w:rPr>
            </w:pPr>
            <w:r>
              <w:rPr>
                <w:rFonts w:hint="eastAsia" w:ascii="仿宋_GB2312" w:eastAsia="仿宋_GB2312"/>
                <w:sz w:val="28"/>
                <w:szCs w:val="28"/>
                <w:highlight w:val="none"/>
              </w:rPr>
              <w:t>单位名称</w:t>
            </w:r>
          </w:p>
        </w:tc>
        <w:tc>
          <w:tcPr>
            <w:tcW w:w="4190" w:type="dxa"/>
            <w:vAlign w:val="top"/>
          </w:tcPr>
          <w:p w14:paraId="1A5A1788">
            <w:pPr>
              <w:rPr>
                <w:rFonts w:ascii="仿宋_GB2312" w:eastAsia="仿宋_GB2312"/>
                <w:sz w:val="28"/>
                <w:szCs w:val="28"/>
                <w:highlight w:val="none"/>
              </w:rPr>
            </w:pPr>
          </w:p>
        </w:tc>
      </w:tr>
      <w:tr w14:paraId="4203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570B21AE">
            <w:pPr>
              <w:jc w:val="center"/>
              <w:rPr>
                <w:rFonts w:ascii="仿宋_GB2312" w:eastAsia="仿宋_GB2312"/>
                <w:sz w:val="28"/>
                <w:szCs w:val="28"/>
                <w:highlight w:val="none"/>
              </w:rPr>
            </w:pPr>
            <w:r>
              <w:rPr>
                <w:rFonts w:hint="eastAsia" w:ascii="仿宋_GB2312" w:eastAsia="仿宋_GB2312"/>
                <w:sz w:val="28"/>
                <w:szCs w:val="28"/>
                <w:highlight w:val="none"/>
              </w:rPr>
              <w:t>3</w:t>
            </w:r>
          </w:p>
        </w:tc>
        <w:tc>
          <w:tcPr>
            <w:tcW w:w="2835" w:type="dxa"/>
            <w:vAlign w:val="top"/>
          </w:tcPr>
          <w:p w14:paraId="1E4308EA">
            <w:pPr>
              <w:rPr>
                <w:rFonts w:ascii="仿宋_GB2312" w:eastAsia="仿宋_GB2312"/>
                <w:sz w:val="28"/>
                <w:szCs w:val="28"/>
                <w:highlight w:val="none"/>
              </w:rPr>
            </w:pPr>
            <w:r>
              <w:rPr>
                <w:rFonts w:hint="eastAsia" w:ascii="仿宋_GB2312" w:eastAsia="仿宋_GB2312"/>
                <w:sz w:val="28"/>
                <w:szCs w:val="28"/>
                <w:highlight w:val="none"/>
              </w:rPr>
              <w:t>成立时间</w:t>
            </w:r>
          </w:p>
        </w:tc>
        <w:tc>
          <w:tcPr>
            <w:tcW w:w="4190" w:type="dxa"/>
            <w:vAlign w:val="top"/>
          </w:tcPr>
          <w:p w14:paraId="652DAFBF">
            <w:pPr>
              <w:rPr>
                <w:rFonts w:ascii="仿宋_GB2312" w:eastAsia="仿宋_GB2312"/>
                <w:sz w:val="28"/>
                <w:szCs w:val="28"/>
                <w:highlight w:val="none"/>
              </w:rPr>
            </w:pPr>
          </w:p>
        </w:tc>
      </w:tr>
      <w:tr w14:paraId="7FA7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77FB1840">
            <w:pPr>
              <w:jc w:val="center"/>
              <w:rPr>
                <w:rFonts w:ascii="仿宋_GB2312" w:eastAsia="仿宋_GB2312"/>
                <w:sz w:val="28"/>
                <w:szCs w:val="28"/>
                <w:highlight w:val="none"/>
              </w:rPr>
            </w:pPr>
            <w:r>
              <w:rPr>
                <w:rFonts w:hint="eastAsia" w:ascii="仿宋_GB2312" w:eastAsia="仿宋_GB2312"/>
                <w:sz w:val="28"/>
                <w:szCs w:val="28"/>
                <w:highlight w:val="none"/>
              </w:rPr>
              <w:t>4</w:t>
            </w:r>
          </w:p>
        </w:tc>
        <w:tc>
          <w:tcPr>
            <w:tcW w:w="2835" w:type="dxa"/>
            <w:vAlign w:val="top"/>
          </w:tcPr>
          <w:p w14:paraId="1A4FB1A8">
            <w:pPr>
              <w:rPr>
                <w:rFonts w:ascii="仿宋_GB2312" w:eastAsia="仿宋_GB2312"/>
                <w:sz w:val="28"/>
                <w:szCs w:val="28"/>
                <w:highlight w:val="none"/>
              </w:rPr>
            </w:pPr>
            <w:r>
              <w:rPr>
                <w:rFonts w:hint="eastAsia" w:ascii="仿宋_GB2312" w:eastAsia="仿宋_GB2312"/>
                <w:sz w:val="28"/>
                <w:szCs w:val="28"/>
                <w:highlight w:val="none"/>
              </w:rPr>
              <w:t>单位规模</w:t>
            </w:r>
          </w:p>
        </w:tc>
        <w:tc>
          <w:tcPr>
            <w:tcW w:w="4190" w:type="dxa"/>
            <w:vAlign w:val="top"/>
          </w:tcPr>
          <w:p w14:paraId="79FAE0AE">
            <w:pPr>
              <w:pStyle w:val="7"/>
              <w:numPr>
                <w:ilvl w:val="0"/>
                <w:numId w:val="1"/>
              </w:numPr>
              <w:ind w:firstLineChars="0"/>
              <w:rPr>
                <w:rFonts w:ascii="仿宋_GB2312" w:eastAsia="仿宋_GB2312"/>
                <w:sz w:val="28"/>
                <w:szCs w:val="28"/>
                <w:highlight w:val="none"/>
              </w:rPr>
            </w:pPr>
            <w:r>
              <w:rPr>
                <w:rFonts w:hint="eastAsia" w:ascii="仿宋_GB2312" w:eastAsia="仿宋_GB2312"/>
                <w:sz w:val="28"/>
                <w:szCs w:val="28"/>
                <w:highlight w:val="none"/>
              </w:rPr>
              <w:t>注册资本:</w:t>
            </w:r>
          </w:p>
          <w:p w14:paraId="23A9AF6C">
            <w:pPr>
              <w:pStyle w:val="7"/>
              <w:numPr>
                <w:ilvl w:val="0"/>
                <w:numId w:val="1"/>
              </w:numPr>
              <w:ind w:firstLineChars="0"/>
              <w:rPr>
                <w:rFonts w:ascii="仿宋_GB2312" w:eastAsia="仿宋_GB2312"/>
                <w:sz w:val="28"/>
                <w:szCs w:val="28"/>
                <w:highlight w:val="none"/>
              </w:rPr>
            </w:pPr>
            <w:r>
              <w:rPr>
                <w:rFonts w:hint="eastAsia" w:ascii="仿宋_GB2312" w:eastAsia="仿宋_GB2312"/>
                <w:sz w:val="28"/>
                <w:szCs w:val="28"/>
                <w:highlight w:val="none"/>
              </w:rPr>
              <w:t>员工数量:</w:t>
            </w:r>
          </w:p>
        </w:tc>
      </w:tr>
      <w:tr w14:paraId="4AB62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1C18A2D9">
            <w:pPr>
              <w:jc w:val="center"/>
              <w:rPr>
                <w:rFonts w:ascii="仿宋_GB2312" w:eastAsia="仿宋_GB2312"/>
                <w:sz w:val="28"/>
                <w:szCs w:val="28"/>
                <w:highlight w:val="none"/>
              </w:rPr>
            </w:pPr>
            <w:r>
              <w:rPr>
                <w:rFonts w:hint="eastAsia" w:ascii="仿宋_GB2312" w:eastAsia="仿宋_GB2312"/>
                <w:sz w:val="28"/>
                <w:szCs w:val="28"/>
                <w:highlight w:val="none"/>
              </w:rPr>
              <w:t>5</w:t>
            </w:r>
          </w:p>
        </w:tc>
        <w:tc>
          <w:tcPr>
            <w:tcW w:w="2835" w:type="dxa"/>
            <w:vAlign w:val="top"/>
          </w:tcPr>
          <w:p w14:paraId="31CAC78E">
            <w:pPr>
              <w:rPr>
                <w:rFonts w:ascii="仿宋_GB2312" w:eastAsia="仿宋_GB2312"/>
                <w:sz w:val="28"/>
                <w:szCs w:val="28"/>
                <w:highlight w:val="none"/>
              </w:rPr>
            </w:pPr>
            <w:r>
              <w:rPr>
                <w:rFonts w:hint="eastAsia" w:ascii="仿宋_GB2312" w:eastAsia="仿宋_GB2312"/>
                <w:sz w:val="28"/>
                <w:szCs w:val="28"/>
                <w:highlight w:val="none"/>
              </w:rPr>
              <w:t>单位经营地</w:t>
            </w:r>
          </w:p>
        </w:tc>
        <w:tc>
          <w:tcPr>
            <w:tcW w:w="4190" w:type="dxa"/>
            <w:vAlign w:val="top"/>
          </w:tcPr>
          <w:p w14:paraId="3D6FBE11">
            <w:pPr>
              <w:rPr>
                <w:rFonts w:ascii="仿宋_GB2312" w:eastAsia="仿宋_GB2312"/>
                <w:sz w:val="28"/>
                <w:szCs w:val="28"/>
                <w:highlight w:val="none"/>
              </w:rPr>
            </w:pPr>
          </w:p>
        </w:tc>
      </w:tr>
      <w:tr w14:paraId="148A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62858973">
            <w:pPr>
              <w:jc w:val="center"/>
              <w:rPr>
                <w:rFonts w:ascii="仿宋_GB2312" w:eastAsia="仿宋_GB2312"/>
                <w:sz w:val="28"/>
                <w:szCs w:val="28"/>
                <w:highlight w:val="none"/>
              </w:rPr>
            </w:pPr>
            <w:r>
              <w:rPr>
                <w:rFonts w:hint="eastAsia" w:ascii="仿宋_GB2312" w:eastAsia="仿宋_GB2312"/>
                <w:sz w:val="28"/>
                <w:szCs w:val="28"/>
                <w:highlight w:val="none"/>
              </w:rPr>
              <w:t>6</w:t>
            </w:r>
          </w:p>
        </w:tc>
        <w:tc>
          <w:tcPr>
            <w:tcW w:w="2835" w:type="dxa"/>
            <w:vAlign w:val="top"/>
          </w:tcPr>
          <w:p w14:paraId="73272563">
            <w:pPr>
              <w:rPr>
                <w:rFonts w:ascii="仿宋_GB2312" w:eastAsia="仿宋_GB2312"/>
                <w:sz w:val="28"/>
                <w:szCs w:val="28"/>
                <w:highlight w:val="none"/>
              </w:rPr>
            </w:pPr>
            <w:r>
              <w:rPr>
                <w:rFonts w:hint="eastAsia" w:ascii="仿宋_GB2312" w:eastAsia="仿宋_GB2312"/>
                <w:sz w:val="28"/>
                <w:szCs w:val="28"/>
                <w:highlight w:val="none"/>
              </w:rPr>
              <w:t>单位纳税地</w:t>
            </w:r>
          </w:p>
        </w:tc>
        <w:tc>
          <w:tcPr>
            <w:tcW w:w="4190" w:type="dxa"/>
            <w:vAlign w:val="top"/>
          </w:tcPr>
          <w:p w14:paraId="1837C9C7">
            <w:pPr>
              <w:rPr>
                <w:rFonts w:ascii="仿宋_GB2312" w:eastAsia="仿宋_GB2312"/>
                <w:sz w:val="28"/>
                <w:szCs w:val="28"/>
                <w:highlight w:val="none"/>
              </w:rPr>
            </w:pPr>
          </w:p>
        </w:tc>
      </w:tr>
      <w:tr w14:paraId="50259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00A7BB1C">
            <w:pPr>
              <w:jc w:val="center"/>
              <w:rPr>
                <w:rFonts w:ascii="仿宋_GB2312" w:eastAsia="仿宋_GB2312"/>
                <w:sz w:val="28"/>
                <w:szCs w:val="28"/>
                <w:highlight w:val="none"/>
              </w:rPr>
            </w:pPr>
            <w:r>
              <w:rPr>
                <w:rFonts w:hint="eastAsia" w:ascii="仿宋_GB2312" w:eastAsia="仿宋_GB2312"/>
                <w:sz w:val="28"/>
                <w:szCs w:val="28"/>
                <w:highlight w:val="none"/>
              </w:rPr>
              <w:t>7</w:t>
            </w:r>
          </w:p>
        </w:tc>
        <w:tc>
          <w:tcPr>
            <w:tcW w:w="2835" w:type="dxa"/>
            <w:vAlign w:val="top"/>
          </w:tcPr>
          <w:p w14:paraId="0C1B2375">
            <w:pPr>
              <w:rPr>
                <w:rFonts w:ascii="仿宋_GB2312" w:eastAsia="仿宋_GB2312"/>
                <w:sz w:val="28"/>
                <w:szCs w:val="28"/>
                <w:highlight w:val="none"/>
              </w:rPr>
            </w:pPr>
            <w:r>
              <w:rPr>
                <w:rFonts w:hint="eastAsia" w:ascii="仿宋_GB2312" w:eastAsia="仿宋_GB2312"/>
                <w:sz w:val="28"/>
                <w:szCs w:val="28"/>
                <w:highlight w:val="none"/>
              </w:rPr>
              <w:t>近三年信用情况</w:t>
            </w:r>
          </w:p>
        </w:tc>
        <w:tc>
          <w:tcPr>
            <w:tcW w:w="4190" w:type="dxa"/>
            <w:vAlign w:val="top"/>
          </w:tcPr>
          <w:p w14:paraId="70873543">
            <w:pPr>
              <w:rPr>
                <w:rFonts w:ascii="仿宋_GB2312" w:eastAsia="仿宋_GB2312"/>
                <w:sz w:val="28"/>
                <w:szCs w:val="28"/>
                <w:highlight w:val="none"/>
              </w:rPr>
            </w:pPr>
          </w:p>
        </w:tc>
      </w:tr>
      <w:tr w14:paraId="19F0D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top"/>
          </w:tcPr>
          <w:p w14:paraId="234B8F11">
            <w:pPr>
              <w:jc w:val="center"/>
              <w:rPr>
                <w:rFonts w:ascii="仿宋_GB2312" w:eastAsia="仿宋_GB2312"/>
                <w:sz w:val="28"/>
                <w:szCs w:val="28"/>
                <w:highlight w:val="none"/>
              </w:rPr>
            </w:pPr>
            <w:r>
              <w:rPr>
                <w:rFonts w:hint="eastAsia" w:ascii="仿宋_GB2312" w:eastAsia="仿宋_GB2312"/>
                <w:sz w:val="28"/>
                <w:szCs w:val="28"/>
                <w:highlight w:val="none"/>
              </w:rPr>
              <w:t>8</w:t>
            </w:r>
          </w:p>
        </w:tc>
        <w:tc>
          <w:tcPr>
            <w:tcW w:w="2835" w:type="dxa"/>
            <w:vAlign w:val="top"/>
          </w:tcPr>
          <w:p w14:paraId="74192C4F">
            <w:pPr>
              <w:rPr>
                <w:rFonts w:ascii="仿宋_GB2312" w:eastAsia="仿宋_GB2312"/>
                <w:sz w:val="28"/>
                <w:szCs w:val="28"/>
                <w:highlight w:val="none"/>
              </w:rPr>
            </w:pPr>
            <w:r>
              <w:rPr>
                <w:rFonts w:hint="eastAsia" w:ascii="仿宋_GB2312" w:eastAsia="仿宋_GB2312"/>
                <w:sz w:val="28"/>
                <w:szCs w:val="28"/>
                <w:highlight w:val="none"/>
              </w:rPr>
              <w:t>以往业绩/服务案例</w:t>
            </w:r>
          </w:p>
        </w:tc>
        <w:tc>
          <w:tcPr>
            <w:tcW w:w="4190" w:type="dxa"/>
            <w:vAlign w:val="top"/>
          </w:tcPr>
          <w:p w14:paraId="3CD2105D">
            <w:pPr>
              <w:rPr>
                <w:rFonts w:ascii="仿宋_GB2312" w:eastAsia="仿宋_GB2312"/>
                <w:sz w:val="28"/>
                <w:szCs w:val="28"/>
                <w:highlight w:val="none"/>
              </w:rPr>
            </w:pPr>
            <w:r>
              <w:rPr>
                <w:rFonts w:hint="eastAsia" w:ascii="仿宋_GB2312" w:eastAsia="仿宋_GB2312"/>
                <w:sz w:val="28"/>
                <w:szCs w:val="28"/>
                <w:highlight w:val="none"/>
              </w:rPr>
              <w:t>1.</w:t>
            </w:r>
          </w:p>
          <w:p w14:paraId="0FAEF44A">
            <w:pPr>
              <w:rPr>
                <w:rFonts w:ascii="仿宋_GB2312" w:eastAsia="仿宋_GB2312"/>
                <w:sz w:val="28"/>
                <w:szCs w:val="28"/>
                <w:highlight w:val="none"/>
              </w:rPr>
            </w:pPr>
            <w:r>
              <w:rPr>
                <w:rFonts w:hint="eastAsia" w:ascii="仿宋_GB2312" w:eastAsia="仿宋_GB2312"/>
                <w:sz w:val="28"/>
                <w:szCs w:val="28"/>
                <w:highlight w:val="none"/>
              </w:rPr>
              <w:t>2.</w:t>
            </w:r>
          </w:p>
          <w:p w14:paraId="3E96C8A1">
            <w:pPr>
              <w:rPr>
                <w:rFonts w:ascii="仿宋_GB2312" w:eastAsia="仿宋_GB2312"/>
                <w:sz w:val="28"/>
                <w:szCs w:val="28"/>
                <w:highlight w:val="none"/>
              </w:rPr>
            </w:pPr>
            <w:r>
              <w:rPr>
                <w:rFonts w:hint="eastAsia" w:ascii="仿宋_GB2312" w:eastAsia="仿宋_GB2312"/>
                <w:sz w:val="28"/>
                <w:szCs w:val="28"/>
                <w:highlight w:val="none"/>
              </w:rPr>
              <w:t>3.</w:t>
            </w:r>
          </w:p>
          <w:p w14:paraId="3FDFCD94">
            <w:pPr>
              <w:rPr>
                <w:rFonts w:ascii="仿宋_GB2312" w:eastAsia="仿宋_GB2312"/>
                <w:sz w:val="28"/>
                <w:szCs w:val="28"/>
                <w:highlight w:val="none"/>
              </w:rPr>
            </w:pPr>
            <w:r>
              <w:rPr>
                <w:rFonts w:hint="eastAsia" w:ascii="仿宋_GB2312" w:eastAsia="仿宋_GB2312"/>
                <w:sz w:val="28"/>
                <w:szCs w:val="28"/>
                <w:highlight w:val="none"/>
              </w:rPr>
              <w:t>4.</w:t>
            </w:r>
          </w:p>
          <w:p w14:paraId="300FBA80">
            <w:pPr>
              <w:rPr>
                <w:rFonts w:ascii="仿宋_GB2312" w:eastAsia="仿宋_GB2312"/>
                <w:sz w:val="28"/>
                <w:szCs w:val="28"/>
                <w:highlight w:val="none"/>
              </w:rPr>
            </w:pPr>
            <w:r>
              <w:rPr>
                <w:rFonts w:hint="eastAsia" w:ascii="仿宋_GB2312" w:eastAsia="仿宋_GB2312"/>
                <w:sz w:val="28"/>
                <w:szCs w:val="28"/>
                <w:highlight w:val="none"/>
              </w:rPr>
              <w:t>5.</w:t>
            </w:r>
          </w:p>
        </w:tc>
      </w:tr>
    </w:tbl>
    <w:p w14:paraId="6D48AD08">
      <w:pPr>
        <w:jc w:val="center"/>
        <w:rPr>
          <w:rFonts w:ascii="仿宋_GB2312" w:eastAsia="仿宋_GB2312"/>
          <w:sz w:val="28"/>
          <w:szCs w:val="28"/>
          <w:highlight w:val="none"/>
        </w:rPr>
      </w:pPr>
      <w:r>
        <w:rPr>
          <w:rFonts w:hint="eastAsia" w:ascii="仿宋_GB2312" w:eastAsia="仿宋_GB2312"/>
          <w:sz w:val="28"/>
          <w:szCs w:val="28"/>
          <w:highlight w:val="none"/>
        </w:rPr>
        <w:t>联系人：                     联系电话：</w:t>
      </w:r>
    </w:p>
    <w:p w14:paraId="2AB92941">
      <w:pPr>
        <w:jc w:val="center"/>
        <w:rPr>
          <w:rFonts w:hint="eastAsia" w:ascii="仿宋_GB2312" w:eastAsia="仿宋_GB2312"/>
          <w:sz w:val="28"/>
          <w:szCs w:val="28"/>
          <w:highlight w:val="none"/>
        </w:rPr>
      </w:pPr>
      <w:r>
        <w:rPr>
          <w:rFonts w:hint="eastAsia" w:ascii="仿宋_GB2312" w:eastAsia="仿宋_GB2312"/>
          <w:sz w:val="28"/>
          <w:szCs w:val="28"/>
          <w:highlight w:val="none"/>
        </w:rPr>
        <w:t>报名日期： 年   月   日       单位名称（盖公章）：</w:t>
      </w:r>
    </w:p>
    <w:p w14:paraId="3D03B5EF">
      <w:pPr>
        <w:rPr>
          <w:rFonts w:hint="eastAsia"/>
        </w:rPr>
      </w:pPr>
    </w:p>
    <w:p w14:paraId="1B3DFC9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4E46D8"/>
    <w:multiLevelType w:val="multilevel"/>
    <w:tmpl w:val="1A4E46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617FC2"/>
    <w:rsid w:val="31E9065D"/>
    <w:rsid w:val="383A5273"/>
    <w:rsid w:val="78617F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3">
    <w:name w:val="Body Text"/>
    <w:basedOn w:val="1"/>
    <w:next w:val="1"/>
    <w:qFormat/>
    <w:uiPriority w:val="0"/>
    <w:rPr>
      <w:rFonts w:hint="eastAsia"/>
      <w:sz w:val="24"/>
    </w:rPr>
  </w:style>
  <w:style w:type="table" w:styleId="5">
    <w:name w:val="Table Grid"/>
    <w:basedOn w:val="4"/>
    <w:qFormat/>
    <w:uiPriority w:val="0"/>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462</Words>
  <Characters>468</Characters>
  <Lines>0</Lines>
  <Paragraphs>0</Paragraphs>
  <TotalTime>0</TotalTime>
  <ScaleCrop>false</ScaleCrop>
  <LinksUpToDate>false</LinksUpToDate>
  <CharactersWithSpaces>564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2024-02-22T03:23:00Z</dcterms:created>
  <dc:creator>董亚鸣</dc:creator>
  <cp:lastModifiedBy>吴缘</cp:lastModifiedBy>
  <dcterms:modified xsi:type="dcterms:W3CDTF">2025-03-26T03:31:31Z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eyJoZGlkIjoiODgxMjdmZjc4YjNkZTJiMTFmY2U5M2E3ODNmZjNlODkiLCJ1c2VySWQiOiI4NjE0Mzk2MjEifQ==</vt:lpwstr>
  </property>
  <property fmtid="{D5CDD505-2E9C-101B-9397-08002B2CF9AE}" pid="4" name="ICV">
    <vt:lpwstr>C86AFEDEE13442DE973D404B71B07FC7_12</vt:lpwstr>
  </property>
</Properties>
</file>